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spacing w:before="100" w:after="100"/>
        <w:rPr>
          <w:rFonts w:ascii="Arial" w:cs="Arial" w:hAnsi="Arial" w:eastAsia="Arial"/>
          <w:b w:val="1"/>
          <w:bCs w:val="1"/>
          <w:sz w:val="36"/>
          <w:szCs w:val="36"/>
        </w:rPr>
      </w:pPr>
      <w:r>
        <w:rPr>
          <w:b w:val="1"/>
          <w:bCs w:val="1"/>
          <w:sz w:val="36"/>
          <w:szCs w:val="36"/>
        </w:rPr>
        <w:drawing xmlns:a="http://schemas.openxmlformats.org/drawingml/2006/main">
          <wp:anchor distT="57150" distB="57150" distL="57150" distR="57150" simplePos="0" relativeHeight="251659264" behindDoc="0" locked="0" layoutInCell="1" allowOverlap="1">
            <wp:simplePos x="0" y="0"/>
            <wp:positionH relativeFrom="page">
              <wp:posOffset>5234409</wp:posOffset>
            </wp:positionH>
            <wp:positionV relativeFrom="page">
              <wp:posOffset>704850</wp:posOffset>
            </wp:positionV>
            <wp:extent cx="1602000" cy="723601"/>
            <wp:effectExtent l="0" t="0" r="0" b="0"/>
            <wp:wrapThrough wrapText="bothSides" distL="57150" distR="57150">
              <wp:wrapPolygon edited="1">
                <wp:start x="0" y="0"/>
                <wp:lineTo x="21600" y="0"/>
                <wp:lineTo x="21600" y="21600"/>
                <wp:lineTo x="0" y="21600"/>
                <wp:lineTo x="0" y="0"/>
              </wp:wrapPolygon>
            </wp:wrapThrough>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4">
                      <a:extLst/>
                    </a:blip>
                    <a:stretch>
                      <a:fillRect/>
                    </a:stretch>
                  </pic:blipFill>
                  <pic:spPr>
                    <a:xfrm>
                      <a:off x="0" y="0"/>
                      <a:ext cx="1602000" cy="723601"/>
                    </a:xfrm>
                    <a:prstGeom prst="rect">
                      <a:avLst/>
                    </a:prstGeom>
                    <a:ln w="12700" cap="flat">
                      <a:noFill/>
                      <a:miter lim="400000"/>
                    </a:ln>
                    <a:effectLst/>
                  </pic:spPr>
                </pic:pic>
              </a:graphicData>
            </a:graphic>
          </wp:anchor>
        </w:drawing>
      </w:r>
      <w:r>
        <w:rPr>
          <w:rFonts w:ascii="Arial" w:hAnsi="Arial"/>
          <w:b w:val="1"/>
          <w:bCs w:val="1"/>
          <w:sz w:val="36"/>
          <w:szCs w:val="36"/>
          <w:rtl w:val="0"/>
          <w:lang w:val="en-US"/>
        </w:rPr>
        <w:t xml:space="preserve">One Voice Weymouth                                    </w:t>
      </w:r>
    </w:p>
    <w:p>
      <w:pPr>
        <w:pStyle w:val="Body"/>
        <w:suppressAutoHyphens w:val="1"/>
        <w:spacing w:before="100" w:after="100"/>
        <w:rPr>
          <w:rFonts w:ascii="Arial" w:cs="Arial" w:hAnsi="Arial" w:eastAsia="Arial"/>
          <w:b w:val="1"/>
          <w:bCs w:val="1"/>
          <w:sz w:val="36"/>
          <w:szCs w:val="36"/>
        </w:rPr>
      </w:pPr>
      <w:r>
        <w:rPr>
          <w:rFonts w:ascii="Arial" w:hAnsi="Arial"/>
          <w:b w:val="1"/>
          <w:bCs w:val="1"/>
          <w:sz w:val="36"/>
          <w:szCs w:val="36"/>
          <w:rtl w:val="0"/>
          <w:lang w:val="en-US"/>
        </w:rPr>
        <w:t>Website Privacy Policy</w:t>
      </w:r>
    </w:p>
    <w:p>
      <w:pPr>
        <w:pStyle w:val="Default"/>
        <w:spacing w:before="0"/>
        <w:rPr>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Fonts w:ascii="Arial" w:hAnsi="Arial"/>
          <w:b w:val="1"/>
          <w:bCs w:val="1"/>
          <w:outline w:val="0"/>
          <w:color w:val="333333"/>
          <w:u w:color="333333"/>
          <w:shd w:val="clear" w:color="auto" w:fill="ffffff"/>
          <w:rtl w:val="0"/>
          <w:lang w:val="en-US"/>
          <w14:textFill>
            <w14:solidFill>
              <w14:srgbClr w14:val="333333"/>
            </w14:solidFill>
          </w14:textFill>
        </w:rPr>
        <w:t>What is this guide for?</w:t>
      </w:r>
    </w:p>
    <w:p>
      <w:pPr>
        <w:pStyle w:val="Default"/>
        <w:spacing w:before="0"/>
        <w:rPr>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Fonts w:ascii="Arial" w:cs="Arial" w:hAnsi="Arial" w:eastAsia="Arial"/>
          <w:outline w:val="0"/>
          <w:color w:val="424242"/>
          <w:sz w:val="22"/>
          <w:szCs w:val="22"/>
          <w:u w:color="424242"/>
          <w:shd w:val="clear" w:color="auto" w:fill="ffffff"/>
          <w14:textFill>
            <w14:solidFill>
              <w14:srgbClr w14:val="424242"/>
            </w14:solidFill>
          </w14:textFill>
        </w:rPr>
      </w:pPr>
      <w:r>
        <w:rPr>
          <w:rFonts w:ascii="Arial" w:hAnsi="Arial"/>
          <w:outline w:val="0"/>
          <w:color w:val="424242"/>
          <w:sz w:val="22"/>
          <w:szCs w:val="22"/>
          <w:u w:color="424242"/>
          <w:shd w:val="clear" w:color="auto" w:fill="ffffff"/>
          <w:rtl w:val="0"/>
          <w:lang w:val="en-US"/>
          <w14:textFill>
            <w14:solidFill>
              <w14:srgbClr w14:val="424242"/>
            </w14:solidFill>
          </w14:textFill>
        </w:rPr>
        <w:t>Whenever we need to collect any of your data, we will let you know at that point why we need to do so and what it will be used for, but this guide provides a useful overview of all of those situations and provides more detail on how we keep your data secure and up to date, how long we might hold it for, and what your rights are in relation to it.</w:t>
      </w:r>
    </w:p>
    <w:p>
      <w:pPr>
        <w:pStyle w:val="Default"/>
        <w:spacing w:before="0"/>
        <w:rPr>
          <w:rFonts w:ascii="Arial" w:cs="Arial" w:hAnsi="Arial" w:eastAsia="Arial"/>
          <w:outline w:val="0"/>
          <w:color w:val="424242"/>
          <w:sz w:val="22"/>
          <w:szCs w:val="22"/>
          <w:u w:color="424242"/>
          <w:shd w:val="clear" w:color="auto" w:fill="ffffff"/>
          <w14:textFill>
            <w14:solidFill>
              <w14:srgbClr w14:val="424242"/>
            </w14:solidFill>
          </w14:textFill>
        </w:rPr>
      </w:pPr>
      <w:r>
        <w:rPr>
          <w:rFonts w:ascii="Arial" w:hAnsi="Arial"/>
          <w:outline w:val="0"/>
          <w:color w:val="424242"/>
          <w:sz w:val="22"/>
          <w:szCs w:val="22"/>
          <w:u w:color="424242"/>
          <w:shd w:val="clear" w:color="auto" w:fill="ffffff"/>
          <w:rtl w:val="0"/>
          <w:lang w:val="en-US"/>
          <w14:textFill>
            <w14:solidFill>
              <w14:srgbClr w14:val="424242"/>
            </w14:solidFill>
          </w14:textFill>
        </w:rPr>
        <w:t>One Voice Choir is committed to protecting your personal data and will use any personal or sensitive data we collect from you in line with the General Data Protection Regulations (GDPR).</w:t>
      </w:r>
    </w:p>
    <w:p>
      <w:pPr>
        <w:pStyle w:val="Default"/>
        <w:spacing w:before="0"/>
        <w:rPr>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Fonts w:ascii="Arial" w:hAnsi="Arial"/>
          <w:b w:val="1"/>
          <w:bCs w:val="1"/>
          <w:outline w:val="0"/>
          <w:color w:val="333333"/>
          <w:u w:color="333333"/>
          <w:shd w:val="clear" w:color="auto" w:fill="ffffff"/>
          <w:rtl w:val="0"/>
          <w:lang w:val="en-US"/>
          <w14:textFill>
            <w14:solidFill>
              <w14:srgbClr w14:val="333333"/>
            </w14:solidFill>
          </w14:textFill>
        </w:rPr>
        <w:t>Who is responsible for data the group collects?</w:t>
      </w:r>
    </w:p>
    <w:p>
      <w:pPr>
        <w:pStyle w:val="Default"/>
        <w:spacing w:before="0"/>
        <w:rPr>
          <w:rFonts w:ascii="Arial" w:cs="Arial" w:hAnsi="Arial" w:eastAsia="Arial"/>
          <w:b w:val="1"/>
          <w:bCs w:val="1"/>
          <w:outline w:val="0"/>
          <w:color w:val="333333"/>
          <w:u w:color="333333"/>
          <w:shd w:val="clear" w:color="auto" w:fill="ffffff"/>
          <w14:textFill>
            <w14:solidFill>
              <w14:srgbClr w14:val="333333"/>
            </w14:solidFill>
          </w14:textFill>
        </w:rPr>
      </w:pPr>
      <w:r>
        <w:rPr>
          <w:rFonts w:ascii="Arial" w:hAnsi="Arial" w:hint="default"/>
          <w:b w:val="1"/>
          <w:bCs w:val="1"/>
          <w:outline w:val="0"/>
          <w:color w:val="333333"/>
          <w:u w:color="333333"/>
          <w:shd w:val="clear" w:color="auto" w:fill="ffffff"/>
          <w:rtl w:val="0"/>
          <w:lang w:val="en-US"/>
          <w14:textFill>
            <w14:solidFill>
              <w14:srgbClr w14:val="333333"/>
            </w14:solidFill>
          </w14:textFill>
        </w:rPr>
        <w:t> </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Fonts w:ascii="Arial" w:hAnsi="Arial"/>
          <w:outline w:val="0"/>
          <w:color w:val="424242"/>
          <w:sz w:val="22"/>
          <w:szCs w:val="22"/>
          <w:u w:color="424242"/>
          <w:shd w:val="clear" w:color="auto" w:fill="ffffff"/>
          <w:rtl w:val="0"/>
          <w:lang w:val="en-US"/>
          <w14:textFill>
            <w14:solidFill>
              <w14:srgbClr w14:val="424242"/>
            </w14:solidFill>
          </w14:textFill>
        </w:rPr>
        <w:t>One Voice Choir is a Data Controller under the GDPR. One Voice Choir</w:t>
      </w:r>
      <w:r>
        <w:rPr>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Fonts w:ascii="Arial" w:hAnsi="Arial"/>
          <w:outline w:val="0"/>
          <w:color w:val="424242"/>
          <w:sz w:val="22"/>
          <w:szCs w:val="22"/>
          <w:u w:color="424242"/>
          <w:shd w:val="clear" w:color="auto" w:fill="ffffff"/>
          <w:rtl w:val="0"/>
          <w:lang w:val="en-US"/>
          <w14:textFill>
            <w14:solidFill>
              <w14:srgbClr w14:val="424242"/>
            </w14:solidFill>
          </w14:textFill>
        </w:rPr>
        <w:t xml:space="preserve">s Data Protection Officer is Debbie Shaw who can be contacted at </w:t>
      </w:r>
      <w:r>
        <w:rPr>
          <w:rStyle w:val="Hyperlink.0"/>
        </w:rPr>
        <w:fldChar w:fldCharType="begin" w:fldLock="0"/>
      </w:r>
      <w:r>
        <w:rPr>
          <w:rStyle w:val="Hyperlink.0"/>
        </w:rPr>
        <w:instrText xml:space="preserve"> HYPERLINK "mailto:info@onevoiceweymouth.com"</w:instrText>
      </w:r>
      <w:r>
        <w:rPr>
          <w:rStyle w:val="Hyperlink.0"/>
        </w:rPr>
        <w:fldChar w:fldCharType="separate" w:fldLock="0"/>
      </w:r>
      <w:r>
        <w:rPr>
          <w:rStyle w:val="Hyperlink.0"/>
          <w:rtl w:val="0"/>
          <w:lang w:val="en-US"/>
        </w:rPr>
        <w:t>info@onevoiceweymouth.com</w:t>
      </w:r>
      <w:r>
        <w:rPr/>
        <w:fldChar w:fldCharType="end" w:fldLock="0"/>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What data do we collect and what do we use it for?</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One Voice Choir collects data from individuals to help us plan, organise and run the day-to-day</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operations of the group (e.g. coordinating rehearsals or collecting subscription payments) and to promote and market the group</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s activities (e.g. marketing mailing lists and photography/video   capture).</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4"/>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Members: for administering membership</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When you join One Voice Choir as a member, or during your membership with us, we may need to collect some of the following information on you:</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Name</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Email address</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Phone number</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Address</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Gift Aid Declarations</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Photos/video footage</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Bank details</w:t>
      </w:r>
    </w:p>
    <w:p>
      <w:pPr>
        <w:pStyle w:val="Default"/>
        <w:spacing w:before="0"/>
        <w:ind w:left="720" w:firstLin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This data will be used by committee members to manage your membership with One Voice Choir and to organise and run our activities. If you give us your consent to do so, we may also use your contact details to send you marketing/promotional communications from the group.</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Any marketing/promotional communication we send you will include a clear option to withdraw your consent (e.g. to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opt out</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of future emails) and you can also withdraw consent at any point by</w:t>
      </w:r>
    </w:p>
    <w:p>
      <w:pPr>
        <w:pStyle w:val="Default"/>
        <w:spacing w:before="0"/>
        <w:rPr>
          <w:rStyle w:val="None"/>
          <w:rFonts w:ascii="Arial" w:cs="Arial" w:hAnsi="Arial" w:eastAsia="Arial"/>
          <w:outline w:val="0"/>
          <w:color w:val="545454"/>
          <w:sz w:val="22"/>
          <w:szCs w:val="22"/>
          <w:u w:color="545454"/>
          <w:shd w:val="clear" w:color="auto" w:fill="ffffff"/>
          <w14:textFill>
            <w14:solidFill>
              <w14:srgbClr w14:val="545454"/>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contacting the Data Protection Officer via at </w:t>
      </w:r>
      <w:r>
        <w:rPr>
          <w:rStyle w:val="Hyperlink.1"/>
        </w:rPr>
        <w:fldChar w:fldCharType="begin" w:fldLock="0"/>
      </w:r>
      <w:r>
        <w:rPr>
          <w:rStyle w:val="Hyperlink.1"/>
        </w:rPr>
        <w:instrText xml:space="preserve"> HYPERLINK "mailto:info@onevoiceweymouth.com"</w:instrText>
      </w:r>
      <w:r>
        <w:rPr>
          <w:rStyle w:val="Hyperlink.1"/>
        </w:rPr>
        <w:fldChar w:fldCharType="separate" w:fldLock="0"/>
      </w:r>
      <w:r>
        <w:rPr>
          <w:rStyle w:val="Hyperlink.1"/>
          <w:rtl w:val="0"/>
          <w:lang w:val="en-US"/>
        </w:rPr>
        <w:t>info@onevoiceweymouth.com</w:t>
      </w:r>
      <w:r>
        <w:rPr/>
        <w:fldChar w:fldCharType="end" w:fldLock="0"/>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7"/>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Event attendees: for processing and managing tickets for events</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Where our events are ticketed, we need to collect data on the person booking (name and email) in order to allow you access to the event and to send you a confirmation of your reservation/purchase. This data will only be used for administering your access to the event/s for which you have booked and will not be used to send you marketing/promotional messages from the group unless you have also provided your consent to receive these (see below).</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numPr>
          <w:ilvl w:val="0"/>
          <w:numId w:val="4"/>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Employees and contractors: for administration and legal/regulatory purposes</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We may need (for administration or for legal/regulatory reasons) to collect personal or sensitive data on employees or contractors of the group. Where this is the case, we will explain what this is for at the point of collection.</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4"/>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Mailing list subscribers: for marketing and promotion</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We offer everybody the opportunity to sign up (consent) to receive marketing and promotional information on the group</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s activities (e.g. emails about forthcoming events). When you sign-up to our marketing mailing list we will ask for your name and email address and will use this data to send you information about our forthcoming performances and other events. We may also ask for your preferred topics and communication methods. These allow us to tailor the information we provide to suit your preferences (e.g. email vs text vs telephone).</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We will only send you information that is related to the group. We will not use your data to send you marketing messages from third parties.</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Anything we send you will include a clear option to withdraw your consent (e.g. to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opt out</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of future emails) and you can also do so at any time by contacting the Data Protection Officer a</w:t>
      </w:r>
      <w:r>
        <w:rPr>
          <w:rStyle w:val="None"/>
          <w:rFonts w:ascii="Arial" w:hAnsi="Arial"/>
          <w:outline w:val="0"/>
          <w:color w:val="424242"/>
          <w:sz w:val="22"/>
          <w:szCs w:val="22"/>
          <w:u w:color="424242"/>
          <w:shd w:val="clear" w:color="auto" w:fill="ffffff"/>
          <w:rtl w:val="0"/>
          <w:lang w:val="da-DK"/>
          <w14:textFill>
            <w14:solidFill>
              <w14:srgbClr w14:val="424242"/>
            </w14:solidFill>
          </w14:textFill>
        </w:rPr>
        <w:t>t</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Hyperlink.0"/>
        </w:rPr>
        <w:fldChar w:fldCharType="begin" w:fldLock="0"/>
      </w:r>
      <w:r>
        <w:rPr>
          <w:rStyle w:val="Hyperlink.0"/>
        </w:rPr>
        <w:instrText xml:space="preserve"> HYPERLINK "mailto:info@onevoiceweymouth.com"</w:instrText>
      </w:r>
      <w:r>
        <w:rPr>
          <w:rStyle w:val="Hyperlink.0"/>
        </w:rPr>
        <w:fldChar w:fldCharType="separate" w:fldLock="0"/>
      </w:r>
      <w:r>
        <w:rPr>
          <w:rStyle w:val="Hyperlink.0"/>
          <w:rtl w:val="0"/>
          <w:lang w:val="en-US"/>
        </w:rPr>
        <w:t>info@onevoiceweymouth.com</w:t>
      </w:r>
      <w:r>
        <w:rPr/>
        <w:fldChar w:fldCharType="end" w:fldLock="0"/>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4"/>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Website visitors: for running and improving our website</w:t>
      </w:r>
    </w:p>
    <w:p>
      <w:pPr>
        <w:pStyle w:val="Default"/>
        <w:spacing w:before="0"/>
        <w:rPr>
          <w:rStyle w:val="None"/>
          <w:rFonts w:ascii="Arial" w:cs="Arial" w:hAnsi="Arial" w:eastAsia="Arial"/>
          <w:b w:val="1"/>
          <w:bCs w:val="1"/>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We use cookie technology when a person visits our website to collect and analyse anonymised data on how many people have visited, what pages they have looked at and other statistical</w:t>
      </w:r>
    </w:p>
    <w:p>
      <w:pPr>
        <w:pStyle w:val="Default"/>
        <w:spacing w:before="0"/>
        <w:rPr>
          <w:rStyle w:val="None"/>
          <w:rFonts w:ascii="Arial" w:cs="Arial" w:hAnsi="Arial" w:eastAsia="Arial"/>
          <w:b w:val="1"/>
          <w:bCs w:val="1"/>
          <w:outline w:val="0"/>
          <w:color w:val="333333"/>
          <w:sz w:val="22"/>
          <w:szCs w:val="22"/>
          <w:u w:color="333333"/>
          <w:shd w:val="clear" w:color="auto" w:fill="ffffff"/>
          <w14:textFill>
            <w14:solidFill>
              <w14:srgbClr w14:val="333333"/>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information.</w:t>
      </w:r>
    </w:p>
    <w:p>
      <w:pPr>
        <w:pStyle w:val="Default"/>
        <w:spacing w:before="0"/>
        <w:rPr>
          <w:rStyle w:val="None"/>
          <w:rFonts w:ascii="Arial" w:cs="Arial" w:hAnsi="Arial" w:eastAsia="Arial"/>
          <w:b w:val="1"/>
          <w:bCs w:val="1"/>
          <w:outline w:val="0"/>
          <w:color w:val="333333"/>
          <w:sz w:val="22"/>
          <w:szCs w:val="22"/>
          <w:u w:color="333333"/>
          <w:shd w:val="clear" w:color="auto" w:fill="ffffff"/>
          <w14:textFill>
            <w14:solidFill>
              <w14:srgbClr w14:val="333333"/>
            </w14:solidFill>
          </w14:textFill>
        </w:rPr>
      </w:pPr>
    </w:p>
    <w:p>
      <w:pPr>
        <w:pStyle w:val="Default"/>
        <w:numPr>
          <w:ilvl w:val="0"/>
          <w:numId w:val="8"/>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Do we share your data with anyone else?</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We sometimes use third party services to process your data. We will always make sure any third parties we use are reputable, secure, and process your data in accordance with your rights under GDPR.</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How can you update your data?</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You can contact us at any time at </w:t>
      </w:r>
      <w:r>
        <w:rPr>
          <w:rStyle w:val="Hyperlink.1"/>
          <w:rtl w:val="0"/>
          <w:lang w:val="en-US"/>
        </w:rPr>
        <w:t>info@onevoiceweymouth.com</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 to update or correct the data we hold on you.</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How long we will hold your data?</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One Voice Weymouth data retention policy is to review all data held on individuals at least every two years and remove data where we no longer have a legitimate reason to keep it.</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Where you have withdrawn your consent for us to use your data for a particular purpose (e.g. unsubscribed from a mailing list) we may retain some of your data for up to two years in order to preserve a record of your consent having been withdrawn.</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What rights do you have?</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Under the GDPR, you have the following rights over your data and its use:</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The right to be informed about what data we are collecting on you and how we will use it</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 xml:space="preserve">The right of access </w:t>
      </w:r>
      <w:r>
        <w:rPr>
          <w:rStyle w:val="None"/>
          <w:rFonts w:ascii="Arial" w:hAnsi="Arial" w:hint="default"/>
          <w:outline w:val="0"/>
          <w:color w:val="000000"/>
          <w:sz w:val="22"/>
          <w:szCs w:val="22"/>
          <w:u w:val="none" w:color="000000"/>
          <w:shd w:val="clear" w:color="auto" w:fill="ffffff"/>
          <w:rtl w:val="0"/>
          <w:lang w:val="en-US"/>
          <w14:textFill>
            <w14:solidFill>
              <w14:srgbClr w14:val="000000"/>
            </w14:solidFill>
          </w14:textFill>
        </w:rPr>
        <w:t xml:space="preserve">– </w:t>
      </w: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you can ask to see the data we hold on you</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 xml:space="preserve">The right to rectification </w:t>
      </w:r>
      <w:r>
        <w:rPr>
          <w:rStyle w:val="None"/>
          <w:rFonts w:ascii="Arial" w:hAnsi="Arial" w:hint="default"/>
          <w:outline w:val="0"/>
          <w:color w:val="000000"/>
          <w:sz w:val="22"/>
          <w:szCs w:val="22"/>
          <w:u w:val="none" w:color="000000"/>
          <w:shd w:val="clear" w:color="auto" w:fill="ffffff"/>
          <w:rtl w:val="0"/>
          <w:lang w:val="en-US"/>
          <w14:textFill>
            <w14:solidFill>
              <w14:srgbClr w14:val="000000"/>
            </w14:solidFill>
          </w14:textFill>
        </w:rPr>
        <w:t xml:space="preserve">– </w:t>
      </w: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you can ask that we update or correct your data</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 xml:space="preserve">The right to object </w:t>
      </w:r>
      <w:r>
        <w:rPr>
          <w:rStyle w:val="None"/>
          <w:rFonts w:ascii="Arial" w:hAnsi="Arial" w:hint="default"/>
          <w:outline w:val="0"/>
          <w:color w:val="000000"/>
          <w:sz w:val="22"/>
          <w:szCs w:val="22"/>
          <w:u w:val="none" w:color="000000"/>
          <w:shd w:val="clear" w:color="auto" w:fill="ffffff"/>
          <w:rtl w:val="0"/>
          <w:lang w:val="en-US"/>
          <w14:textFill>
            <w14:solidFill>
              <w14:srgbClr w14:val="000000"/>
            </w14:solidFill>
          </w14:textFill>
        </w:rPr>
        <w:t xml:space="preserve">– </w:t>
      </w: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you can ask that we stop using your data for a particular purpose</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 xml:space="preserve">The right to erasure </w:t>
      </w:r>
      <w:r>
        <w:rPr>
          <w:rStyle w:val="None"/>
          <w:rFonts w:ascii="Arial" w:hAnsi="Arial" w:hint="default"/>
          <w:outline w:val="0"/>
          <w:color w:val="000000"/>
          <w:sz w:val="22"/>
          <w:szCs w:val="22"/>
          <w:u w:val="none" w:color="000000"/>
          <w:shd w:val="clear" w:color="auto" w:fill="ffffff"/>
          <w:rtl w:val="0"/>
          <w:lang w:val="en-US"/>
          <w14:textFill>
            <w14:solidFill>
              <w14:srgbClr w14:val="000000"/>
            </w14:solidFill>
          </w14:textFill>
        </w:rPr>
        <w:t xml:space="preserve">– </w:t>
      </w: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you can ask us to delete the data we hold on you</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 xml:space="preserve">The right to restrict processing </w:t>
      </w:r>
      <w:r>
        <w:rPr>
          <w:rStyle w:val="None"/>
          <w:rFonts w:ascii="Arial" w:hAnsi="Arial" w:hint="default"/>
          <w:outline w:val="0"/>
          <w:color w:val="000000"/>
          <w:sz w:val="22"/>
          <w:szCs w:val="22"/>
          <w:u w:val="none" w:color="000000"/>
          <w:shd w:val="clear" w:color="auto" w:fill="ffffff"/>
          <w:rtl w:val="0"/>
          <w:lang w:val="en-US"/>
          <w14:textFill>
            <w14:solidFill>
              <w14:srgbClr w14:val="000000"/>
            </w14:solidFill>
          </w14:textFill>
        </w:rPr>
        <w:t xml:space="preserve">– </w:t>
      </w: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you can ask that we temporarily stop using your data while the reason for its use or its accuracy are investigated</w:t>
      </w:r>
    </w:p>
    <w:p>
      <w:pPr>
        <w:pStyle w:val="Default"/>
        <w:numPr>
          <w:ilvl w:val="0"/>
          <w:numId w:val="6"/>
        </w:numPr>
        <w:bidi w:val="0"/>
        <w:spacing w:before="0"/>
        <w:ind w:right="0"/>
        <w:jc w:val="left"/>
        <w:rPr>
          <w:rFonts w:ascii="Arial" w:hAnsi="Arial"/>
          <w:sz w:val="22"/>
          <w:szCs w:val="22"/>
          <w:rtl w:val="0"/>
          <w:lang w:val="en-US"/>
        </w:rPr>
      </w:pPr>
      <w:r>
        <w:rPr>
          <w:rStyle w:val="None"/>
          <w:rFonts w:ascii="Arial" w:hAnsi="Arial"/>
          <w:outline w:val="0"/>
          <w:color w:val="000000"/>
          <w:sz w:val="22"/>
          <w:szCs w:val="22"/>
          <w:u w:val="none" w:color="000000"/>
          <w:shd w:val="clear" w:color="auto" w:fill="ffffff"/>
          <w:rtl w:val="0"/>
          <w:lang w:val="en-US"/>
          <w14:textFill>
            <w14:solidFill>
              <w14:srgbClr w14:val="000000"/>
            </w14:solidFill>
          </w14:textFill>
        </w:rPr>
        <w:t>Though unlikely to apply to the data we hold and process on you, you also have rights related to portability and automated decision making (including profiling)</w:t>
      </w:r>
    </w:p>
    <w:p>
      <w:pPr>
        <w:pStyle w:val="Default"/>
        <w:spacing w:before="0"/>
        <w:ind w:left="720" w:firstLine="0"/>
        <w:rPr>
          <w:rStyle w:val="None"/>
          <w:rFonts w:ascii="Arial" w:cs="Arial" w:hAnsi="Arial" w:eastAsia="Arial"/>
          <w:outline w:val="0"/>
          <w:color w:val="000000"/>
          <w:sz w:val="22"/>
          <w:szCs w:val="22"/>
          <w:u w:val="none" w:color="000000"/>
          <w:shd w:val="clear" w:color="auto" w:fill="ffffff"/>
          <w14:textFill>
            <w14:solidFill>
              <w14:srgbClr w14:val="000000"/>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All requests related to your rights should be made to the Data Protection Officer via email to</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Hyperlink.0"/>
        </w:rPr>
        <w:fldChar w:fldCharType="begin" w:fldLock="0"/>
      </w:r>
      <w:r>
        <w:rPr>
          <w:rStyle w:val="Hyperlink.0"/>
        </w:rPr>
        <w:instrText xml:space="preserve"> HYPERLINK "mailto:info@onevoiceweymouth.com"</w:instrText>
      </w:r>
      <w:r>
        <w:rPr>
          <w:rStyle w:val="Hyperlink.0"/>
        </w:rPr>
        <w:fldChar w:fldCharType="separate" w:fldLock="0"/>
      </w:r>
      <w:r>
        <w:rPr>
          <w:rStyle w:val="Hyperlink.0"/>
          <w:rtl w:val="0"/>
          <w:lang w:val="en-US"/>
        </w:rPr>
        <w:t>info@onevoiceweymouth.com</w:t>
      </w:r>
      <w:r>
        <w:rPr/>
        <w:fldChar w:fldCharType="end" w:fldLock="0"/>
      </w:r>
      <w:r>
        <w:rPr>
          <w:rStyle w:val="None"/>
          <w:rFonts w:ascii="Arial" w:hAnsi="Arial"/>
          <w:outline w:val="0"/>
          <w:color w:val="424242"/>
          <w:sz w:val="22"/>
          <w:szCs w:val="22"/>
          <w:u w:color="424242"/>
          <w:shd w:val="clear" w:color="auto" w:fill="ffffff"/>
          <w:rtl w:val="0"/>
          <w:lang w:val="en-US"/>
          <w14:textFill>
            <w14:solidFill>
              <w14:srgbClr w14:val="424242"/>
            </w14:solidFill>
          </w14:textFill>
        </w:rPr>
        <w:t>. We will respond within one month.</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You can find out more about your rights on the </w:t>
      </w:r>
      <w:r>
        <w:rPr>
          <w:rStyle w:val="Hyperlink.2"/>
          <w:rFonts w:ascii="Arial" w:cs="Arial" w:hAnsi="Arial" w:eastAsia="Arial"/>
          <w:outline w:val="0"/>
          <w:color w:val="006666"/>
          <w:sz w:val="22"/>
          <w:szCs w:val="22"/>
          <w:u w:color="006666"/>
          <w:shd w:val="clear" w:color="auto" w:fill="ffffff"/>
          <w:lang w:val="fr-FR"/>
          <w14:textFill>
            <w14:solidFill>
              <w14:srgbClr w14:val="006666"/>
            </w14:solidFill>
          </w14:textFill>
        </w:rPr>
        <w:fldChar w:fldCharType="begin" w:fldLock="0"/>
      </w:r>
      <w:r>
        <w:rPr>
          <w:rStyle w:val="Hyperlink.2"/>
          <w:rFonts w:ascii="Arial" w:cs="Arial" w:hAnsi="Arial" w:eastAsia="Arial"/>
          <w:outline w:val="0"/>
          <w:color w:val="006666"/>
          <w:sz w:val="22"/>
          <w:szCs w:val="22"/>
          <w:u w:color="006666"/>
          <w:shd w:val="clear" w:color="auto" w:fill="ffffff"/>
          <w:lang w:val="fr-FR"/>
          <w14:textFill>
            <w14:solidFill>
              <w14:srgbClr w14:val="006666"/>
            </w14:solidFill>
          </w14:textFill>
        </w:rPr>
        <w:instrText xml:space="preserve"> HYPERLINK "https://ico.org.uk/for-organisations/guide-to-the-general-data-protection-regulation-gdpr/individual-rights/"</w:instrText>
      </w:r>
      <w:r>
        <w:rPr>
          <w:rStyle w:val="Hyperlink.2"/>
          <w:rFonts w:ascii="Arial" w:cs="Arial" w:hAnsi="Arial" w:eastAsia="Arial"/>
          <w:outline w:val="0"/>
          <w:color w:val="006666"/>
          <w:sz w:val="22"/>
          <w:szCs w:val="22"/>
          <w:u w:color="006666"/>
          <w:shd w:val="clear" w:color="auto" w:fill="ffffff"/>
          <w:lang w:val="fr-FR"/>
          <w14:textFill>
            <w14:solidFill>
              <w14:srgbClr w14:val="006666"/>
            </w14:solidFill>
          </w14:textFill>
        </w:rPr>
        <w:fldChar w:fldCharType="separate" w:fldLock="0"/>
      </w:r>
      <w:r>
        <w:rPr>
          <w:rStyle w:val="Hyperlink.2"/>
          <w:rFonts w:ascii="Arial" w:hAnsi="Arial"/>
          <w:outline w:val="0"/>
          <w:color w:val="006666"/>
          <w:sz w:val="22"/>
          <w:szCs w:val="22"/>
          <w:u w:color="006666"/>
          <w:shd w:val="clear" w:color="auto" w:fill="ffffff"/>
          <w:rtl w:val="0"/>
          <w:lang w:val="fr-FR"/>
          <w14:textFill>
            <w14:solidFill>
              <w14:srgbClr w14:val="006666"/>
            </w14:solidFill>
          </w14:textFill>
        </w:rPr>
        <w:t>Information Commission</w:t>
      </w:r>
      <w:r>
        <w:rPr>
          <w:rStyle w:val="None"/>
          <w:rFonts w:ascii="Arial" w:hAnsi="Arial" w:hint="default"/>
          <w:outline w:val="0"/>
          <w:color w:val="006666"/>
          <w:sz w:val="22"/>
          <w:szCs w:val="22"/>
          <w:u w:color="006666"/>
          <w:shd w:val="clear" w:color="auto" w:fill="ffffff"/>
          <w:rtl w:val="0"/>
          <w:lang w:val="en-US"/>
          <w14:textFill>
            <w14:solidFill>
              <w14:srgbClr w14:val="006666"/>
            </w14:solidFill>
          </w14:textFill>
        </w:rPr>
        <w:t>’</w:t>
      </w:r>
      <w:r>
        <w:rPr>
          <w:rStyle w:val="None"/>
          <w:rFonts w:ascii="Arial" w:hAnsi="Arial"/>
          <w:outline w:val="0"/>
          <w:color w:val="006666"/>
          <w:sz w:val="22"/>
          <w:szCs w:val="22"/>
          <w:u w:color="006666"/>
          <w:shd w:val="clear" w:color="auto" w:fill="ffffff"/>
          <w:rtl w:val="0"/>
          <w:lang w:val="en-US"/>
          <w14:textFill>
            <w14:solidFill>
              <w14:srgbClr w14:val="006666"/>
            </w14:solidFill>
          </w14:textFill>
        </w:rPr>
        <w:t>s Office website</w:t>
      </w:r>
      <w:r>
        <w:rPr>
          <w:rStyle w:val="None"/>
          <w:rFonts w:ascii="Arial" w:hAnsi="Arial" w:hint="default"/>
          <w:outline w:val="0"/>
          <w:color w:val="006666"/>
          <w:sz w:val="22"/>
          <w:szCs w:val="22"/>
          <w:u w:color="006666"/>
          <w:shd w:val="clear" w:color="auto" w:fill="ffffff"/>
          <w:rtl w:val="0"/>
          <w:lang w:val="en-US"/>
          <w14:textFill>
            <w14:solidFill>
              <w14:srgbClr w14:val="006666"/>
            </w14:solidFill>
          </w14:textFill>
        </w:rPr>
        <w:t> </w:t>
      </w:r>
      <w:r>
        <w:rPr/>
        <w:fldChar w:fldCharType="end" w:fldLock="0"/>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9"/>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What will we do if anything changes?</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If we make changes to our privacy statements or processes, we will post the changes here. Where the changes are significant, we may also choose to email individuals affected with the new details. Where required by law, will we ask for your consent to processing your data after these changes are made.</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2"/>
        </w:numPr>
        <w:bidi w:val="0"/>
        <w:spacing w:before="0"/>
        <w:ind w:right="0"/>
        <w:jc w:val="left"/>
        <w:rPr>
          <w:rFonts w:ascii="Arial" w:hAnsi="Arial"/>
          <w:b w:val="1"/>
          <w:bCs w:val="1"/>
          <w:outline w:val="0"/>
          <w:color w:val="333333"/>
          <w:rtl w:val="0"/>
          <w:lang w:val="en-US"/>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Use of Cookies</w:t>
      </w:r>
    </w:p>
    <w:p>
      <w:pPr>
        <w:pStyle w:val="Default"/>
        <w:spacing w:before="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Default"/>
        <w:numPr>
          <w:ilvl w:val="0"/>
          <w:numId w:val="11"/>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 xml:space="preserve">What are </w:t>
      </w:r>
      <w:r>
        <w:rPr>
          <w:rStyle w:val="None"/>
          <w:rFonts w:ascii="Arial" w:hAnsi="Arial" w:hint="default"/>
          <w:b w:val="0"/>
          <w:bCs w:val="0"/>
          <w:outline w:val="0"/>
          <w:color w:val="424242"/>
          <w:u w:color="424242"/>
          <w:shd w:val="clear" w:color="auto" w:fill="ffffff"/>
          <w:rtl w:val="0"/>
          <w:lang w:val="en-US"/>
          <w14:textFill>
            <w14:solidFill>
              <w14:srgbClr w14:val="424242"/>
            </w14:solidFill>
          </w14:textFill>
        </w:rPr>
        <w:t>‘</w:t>
      </w:r>
      <w:r>
        <w:rPr>
          <w:rStyle w:val="None"/>
          <w:rFonts w:ascii="Arial" w:hAnsi="Arial"/>
          <w:b w:val="1"/>
          <w:bCs w:val="1"/>
          <w:outline w:val="0"/>
          <w:color w:val="424242"/>
          <w:u w:color="424242"/>
          <w:shd w:val="clear" w:color="auto" w:fill="ffffff"/>
          <w:rtl w:val="0"/>
          <w:lang w:val="en-US"/>
          <w14:textFill>
            <w14:solidFill>
              <w14:srgbClr w14:val="424242"/>
            </w14:solidFill>
          </w14:textFill>
        </w:rPr>
        <w:t>cookies</w:t>
      </w:r>
      <w:r>
        <w:rPr>
          <w:rStyle w:val="None"/>
          <w:rFonts w:ascii="Arial" w:hAnsi="Arial" w:hint="default"/>
          <w:b w:val="0"/>
          <w:bCs w:val="0"/>
          <w:outline w:val="0"/>
          <w:color w:val="424242"/>
          <w:u w:color="424242"/>
          <w:shd w:val="clear" w:color="auto" w:fill="ffffff"/>
          <w:rtl w:val="0"/>
          <w:lang w:val="en-US"/>
          <w14:textFill>
            <w14:solidFill>
              <w14:srgbClr w14:val="424242"/>
            </w14:solidFill>
          </w14:textFill>
        </w:rPr>
        <w:t>’</w:t>
      </w:r>
      <w:r>
        <w:rPr>
          <w:rStyle w:val="None"/>
          <w:rFonts w:ascii="Arial" w:hAnsi="Arial"/>
          <w:b w:val="1"/>
          <w:bCs w:val="1"/>
          <w:outline w:val="0"/>
          <w:color w:val="424242"/>
          <w:u w:color="424242"/>
          <w:shd w:val="clear" w:color="auto" w:fill="ffffff"/>
          <w:rtl w:val="0"/>
          <w:lang w:val="zh-TW" w:eastAsia="zh-TW"/>
          <w14:textFill>
            <w14:solidFill>
              <w14:srgbClr w14:val="424242"/>
            </w14:solidFill>
          </w14:textFill>
        </w:rPr>
        <w:t>?</w:t>
      </w:r>
    </w:p>
    <w:p>
      <w:pPr>
        <w:pStyle w:val="Default"/>
        <w:spacing w:before="0"/>
        <w:rPr>
          <w:rStyle w:val="None"/>
          <w:rFonts w:ascii="Helvetica" w:cs="Helvetica" w:hAnsi="Helvetica" w:eastAsia="Helvetica"/>
          <w:outline w:val="0"/>
          <w:color w:val="424242"/>
          <w:u w:color="424242"/>
          <w:shd w:val="clear" w:color="auto" w:fill="ffffff"/>
          <w:lang w:val="en-US"/>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Cookies</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are small text files that are stored by the browser (for example, Internet Explorer) on your computer or electronic device. They allow websites to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remember</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you for a period so that they can store things like user preferences and make the website quicker and easier for you to use.</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Without cookies, some things on websites would not be able to work for example, without cookies it might not be possible to know whether you are logged in on a website, which would</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prevent you from being able to see content restricted to logged-in users.</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11"/>
        </w:numPr>
        <w:bidi w:val="0"/>
        <w:spacing w:before="0"/>
        <w:ind w:right="0"/>
        <w:jc w:val="left"/>
        <w:rPr>
          <w:rFonts w:ascii="Arial" w:hAnsi="Arial"/>
          <w:b w:val="1"/>
          <w:bCs w:val="1"/>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How does the One Voice Weymouth website use cookies?</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A visit to a page on One Voice Weymouth website may create anonymous analytics cookies.</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Every time someone visits our website, software provided by other organisations (Google </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Analytics, Weebly) generates an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anonymous analytics cookie</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 </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These cookies can tell us whether you have visited the site before and what pages you visit. Your browser will tell us if you have these cookies and, if you do not, we generate new ones. This allows us to track how many individual users we have, and how often they visit the site. We use them to gather statistics, for example, the number of visits to a page, to help us identify if visitors would benefit from more information on a particular area.</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p>
    <w:p>
      <w:pPr>
        <w:pStyle w:val="Default"/>
        <w:numPr>
          <w:ilvl w:val="0"/>
          <w:numId w:val="11"/>
        </w:numPr>
        <w:bidi w:val="0"/>
        <w:spacing w:before="0"/>
        <w:ind w:right="0"/>
        <w:jc w:val="left"/>
        <w:rPr>
          <w:rFonts w:ascii="Arial" w:hAnsi="Arial"/>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How do I turn cookies off?</w:t>
      </w:r>
    </w:p>
    <w:p>
      <w:pPr>
        <w:pStyle w:val="Default"/>
        <w:spacing w:before="0"/>
        <w:ind w:left="720" w:firstLin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It is usually possible to stop your browser accepting cookies, or to stop it accepting cookies from a particular website. All modern browsers allow you to change your cookie settings. You can </w:t>
      </w:r>
    </w:p>
    <w:p>
      <w:pPr>
        <w:pStyle w:val="Default"/>
        <w:spacing w:before="0"/>
        <w:rPr>
          <w:rStyle w:val="None"/>
          <w:rFonts w:ascii="Arial" w:cs="Arial" w:hAnsi="Arial" w:eastAsia="Arial"/>
          <w:outline w:val="0"/>
          <w:color w:val="424242"/>
          <w:sz w:val="22"/>
          <w:szCs w:val="22"/>
          <w:u w:color="424242"/>
          <w:shd w:val="clear" w:color="auto" w:fill="ffffff"/>
          <w14:textFill>
            <w14:solidFill>
              <w14:srgbClr w14:val="424242"/>
            </w14:solidFill>
          </w14:textFill>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usually find these settings in the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options</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or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preferences</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menu of your browser, or you can use the </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Help</w:t>
      </w:r>
      <w:r>
        <w:rPr>
          <w:rStyle w:val="None"/>
          <w:rFonts w:ascii="Arial" w:hAnsi="Arial" w:hint="default"/>
          <w:outline w:val="0"/>
          <w:color w:val="424242"/>
          <w:sz w:val="22"/>
          <w:szCs w:val="22"/>
          <w:u w:color="424242"/>
          <w:shd w:val="clear" w:color="auto" w:fill="ffffff"/>
          <w:rtl w:val="0"/>
          <w:lang w:val="en-US"/>
          <w14:textFill>
            <w14:solidFill>
              <w14:srgbClr w14:val="424242"/>
            </w14:solidFill>
          </w14:textFill>
        </w:rPr>
        <w:t xml:space="preserve">’ </w:t>
      </w:r>
      <w:r>
        <w:rPr>
          <w:rStyle w:val="None"/>
          <w:rFonts w:ascii="Arial" w:hAnsi="Arial"/>
          <w:outline w:val="0"/>
          <w:color w:val="424242"/>
          <w:sz w:val="22"/>
          <w:szCs w:val="22"/>
          <w:u w:color="424242"/>
          <w:shd w:val="clear" w:color="auto" w:fill="ffffff"/>
          <w:rtl w:val="0"/>
          <w:lang w:val="en-US"/>
          <w14:textFill>
            <w14:solidFill>
              <w14:srgbClr w14:val="424242"/>
            </w14:solidFill>
          </w14:textFill>
        </w:rPr>
        <w:t>option in your browser for more details.</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numPr>
          <w:ilvl w:val="0"/>
          <w:numId w:val="11"/>
        </w:numPr>
        <w:bidi w:val="0"/>
        <w:spacing w:before="0"/>
        <w:ind w:right="0"/>
        <w:jc w:val="left"/>
        <w:rPr>
          <w:rFonts w:ascii="Arial" w:hAnsi="Arial"/>
          <w:outline w:val="0"/>
          <w:color w:val="424242"/>
          <w:rtl w:val="0"/>
          <w:lang w:val="en-US"/>
          <w14:textFill>
            <w14:solidFill>
              <w14:srgbClr w14:val="424242"/>
            </w14:solidFill>
          </w14:textFill>
        </w:rPr>
      </w:pPr>
      <w:r>
        <w:rPr>
          <w:rStyle w:val="None"/>
          <w:rFonts w:ascii="Arial" w:hAnsi="Arial"/>
          <w:b w:val="1"/>
          <w:bCs w:val="1"/>
          <w:outline w:val="0"/>
          <w:color w:val="424242"/>
          <w:u w:color="424242"/>
          <w:shd w:val="clear" w:color="auto" w:fill="ffffff"/>
          <w:rtl w:val="0"/>
          <w:lang w:val="en-US"/>
          <w14:textFill>
            <w14:solidFill>
              <w14:srgbClr w14:val="424242"/>
            </w14:solidFill>
          </w14:textFill>
        </w:rPr>
        <w:t>Useful links</w:t>
      </w:r>
    </w:p>
    <w:p>
      <w:pPr>
        <w:pStyle w:val="Default"/>
        <w:spacing w:before="0"/>
        <w:ind w:left="643" w:firstLin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sz w:val="22"/>
          <w:szCs w:val="22"/>
        </w:rPr>
      </w:pPr>
      <w:r>
        <w:rPr>
          <w:rStyle w:val="None"/>
          <w:rFonts w:ascii="Arial" w:hAnsi="Arial"/>
          <w:outline w:val="0"/>
          <w:color w:val="424242"/>
          <w:sz w:val="22"/>
          <w:szCs w:val="22"/>
          <w:u w:color="424242"/>
          <w:shd w:val="clear" w:color="auto" w:fill="ffffff"/>
          <w:rtl w:val="0"/>
          <w:lang w:val="en-US"/>
          <w14:textFill>
            <w14:solidFill>
              <w14:srgbClr w14:val="424242"/>
            </w14:solidFill>
          </w14:textFill>
        </w:rPr>
        <w:t xml:space="preserve">You can find out more about cookies and their use on the internet from </w:t>
      </w:r>
      <w:r>
        <w:rPr>
          <w:rStyle w:val="Hyperlink.3"/>
        </w:rPr>
        <w:fldChar w:fldCharType="begin" w:fldLock="0"/>
      </w:r>
      <w:r>
        <w:rPr>
          <w:rStyle w:val="Hyperlink.3"/>
        </w:rPr>
        <w:instrText xml:space="preserve"> HYPERLINK "http://www.allaboutcookies.org/"</w:instrText>
      </w:r>
      <w:r>
        <w:rPr>
          <w:rStyle w:val="Hyperlink.3"/>
        </w:rPr>
        <w:fldChar w:fldCharType="separate" w:fldLock="0"/>
      </w:r>
      <w:r>
        <w:rPr>
          <w:rStyle w:val="Hyperlink.3"/>
          <w:rtl w:val="0"/>
          <w:lang w:val="en-US"/>
        </w:rPr>
        <w:t>www.allaboutcookies.org</w:t>
      </w:r>
      <w:r>
        <w:rPr/>
        <w:fldChar w:fldCharType="end" w:fldLock="0"/>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r>
        <w:rPr>
          <w:rStyle w:val="None"/>
          <w:rFonts w:ascii="Arial" w:hAnsi="Arial"/>
          <w:outline w:val="0"/>
          <w:color w:val="424242"/>
          <w:u w:color="424242"/>
          <w:shd w:val="clear" w:color="auto" w:fill="ffffff"/>
          <w:rtl w:val="0"/>
          <w:lang w:val="en-US"/>
          <w14:textFill>
            <w14:solidFill>
              <w14:srgbClr w14:val="424242"/>
            </w14:solidFill>
          </w14:textFill>
        </w:rPr>
        <w:t>This privacy policy was last updated on 10 October 2020</w:t>
      </w: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p>
    <w:p>
      <w:pPr>
        <w:pStyle w:val="Default"/>
        <w:spacing w:before="0"/>
        <w:rPr>
          <w:rStyle w:val="None"/>
          <w:rFonts w:ascii="Arial" w:cs="Arial" w:hAnsi="Arial" w:eastAsia="Arial"/>
          <w:outline w:val="0"/>
          <w:color w:val="424242"/>
          <w:u w:color="424242"/>
          <w:shd w:val="clear" w:color="auto" w:fill="ffffff"/>
          <w14:textFill>
            <w14:solidFill>
              <w14:srgbClr w14:val="424242"/>
            </w14:solidFill>
          </w14:textFill>
        </w:rPr>
      </w:pPr>
      <w:r>
        <w:rPr>
          <w:rStyle w:val="None"/>
          <w:rFonts w:ascii="Arial" w:hAnsi="Arial"/>
          <w:outline w:val="0"/>
          <w:color w:val="424242"/>
          <w:u w:color="424242"/>
          <w:shd w:val="clear" w:color="auto" w:fill="ffffff"/>
          <w:rtl w:val="0"/>
          <w:lang w:val="en-US"/>
          <w14:textFill>
            <w14:solidFill>
              <w14:srgbClr w14:val="424242"/>
            </w14:solidFill>
          </w14:textFill>
        </w:rPr>
        <w:t>A full version of our Data Protection and Retention Policy is available on request from</w:t>
      </w:r>
    </w:p>
    <w:p>
      <w:pPr>
        <w:pStyle w:val="Default"/>
        <w:spacing w:before="0"/>
      </w:pPr>
      <w:r>
        <w:rPr>
          <w:rStyle w:val="None"/>
          <w:rFonts w:ascii="Arial" w:hAnsi="Arial"/>
          <w:outline w:val="0"/>
          <w:color w:val="424242"/>
          <w:u w:color="424242"/>
          <w:shd w:val="clear" w:color="auto" w:fill="ffffff"/>
          <w:rtl w:val="0"/>
          <w:lang w:val="en-US"/>
          <w14:textFill>
            <w14:solidFill>
              <w14:srgbClr w14:val="424242"/>
            </w14:solidFill>
          </w14:textFill>
        </w:rPr>
        <w:t xml:space="preserve">our Data Protection Officer who can be contacted at </w:t>
      </w:r>
      <w:r>
        <w:rPr>
          <w:rStyle w:val="Hyperlink.4"/>
        </w:rPr>
        <w:fldChar w:fldCharType="begin" w:fldLock="0"/>
      </w:r>
      <w:r>
        <w:rPr>
          <w:rStyle w:val="Hyperlink.4"/>
        </w:rPr>
        <w:instrText xml:space="preserve"> HYPERLINK "mailto:info@onevoiceweymouth.com"</w:instrText>
      </w:r>
      <w:r>
        <w:rPr>
          <w:rStyle w:val="Hyperlink.4"/>
        </w:rPr>
        <w:fldChar w:fldCharType="separate" w:fldLock="0"/>
      </w:r>
      <w:r>
        <w:rPr>
          <w:rStyle w:val="Hyperlink.4"/>
          <w:rtl w:val="0"/>
          <w:lang w:val="en-US"/>
        </w:rPr>
        <w:t>info@onevoiceweymouth.com</w:t>
      </w:r>
      <w:r>
        <w:rPr/>
        <w:fldChar w:fldCharType="end" w:fldLock="0"/>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64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0"/>
    <w:lvlOverride w:ilvl="0">
      <w:startOverride w:val="4"/>
    </w:lvlOverride>
  </w:num>
  <w:num w:numId="9">
    <w:abstractNumId w:val="0"/>
    <w:lvlOverride w:ilvl="0">
      <w:startOverride w:val="8"/>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hAnsi="Arial" w:eastAsia="Arial"/>
      <w:outline w:val="0"/>
      <w:color w:val="424242"/>
      <w:sz w:val="22"/>
      <w:szCs w:val="22"/>
      <w:u w:val="single" w:color="424242"/>
      <w:shd w:val="clear" w:color="auto" w:fill="ffffff"/>
      <w14:textFill>
        <w14:solidFill>
          <w14:srgbClr w14:val="424242"/>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Arial" w:cs="Arial" w:hAnsi="Arial" w:eastAsia="Arial"/>
      <w:sz w:val="22"/>
      <w:szCs w:val="22"/>
      <w:shd w:val="clear" w:color="auto" w:fill="ffffff"/>
    </w:rPr>
  </w:style>
  <w:style w:type="character" w:styleId="Hyperlink.2">
    <w:name w:val="Hyperlink.2"/>
    <w:basedOn w:val="None"/>
    <w:next w:val="Hyperlink.2"/>
    <w:rPr>
      <w:rFonts w:ascii="Arial" w:cs="Arial" w:hAnsi="Arial" w:eastAsia="Arial"/>
      <w:outline w:val="0"/>
      <w:color w:val="006666"/>
      <w:sz w:val="22"/>
      <w:szCs w:val="22"/>
      <w:u w:color="006666"/>
      <w:shd w:val="clear" w:color="auto" w:fill="ffffff"/>
      <w:lang w:val="fr-FR"/>
      <w14:textFill>
        <w14:solidFill>
          <w14:srgbClr w14:val="006666"/>
        </w14:solidFill>
      </w14:textFill>
    </w:rPr>
  </w:style>
  <w:style w:type="numbering" w:styleId="Imported Style 4">
    <w:name w:val="Imported Style 4"/>
    <w:pPr>
      <w:numPr>
        <w:numId w:val="10"/>
      </w:numPr>
    </w:pPr>
  </w:style>
  <w:style w:type="character" w:styleId="Hyperlink.3">
    <w:name w:val="Hyperlink.3"/>
    <w:basedOn w:val="None"/>
    <w:next w:val="Hyperlink.3"/>
    <w:rPr>
      <w:rFonts w:ascii="Arial" w:cs="Arial" w:hAnsi="Arial" w:eastAsia="Arial"/>
      <w:outline w:val="0"/>
      <w:color w:val="006666"/>
      <w:sz w:val="22"/>
      <w:szCs w:val="22"/>
      <w:u w:color="006666"/>
      <w:shd w:val="clear" w:color="auto" w:fill="ffffff"/>
      <w14:textFill>
        <w14:solidFill>
          <w14:srgbClr w14:val="006666"/>
        </w14:solidFill>
      </w14:textFill>
    </w:rPr>
  </w:style>
  <w:style w:type="character" w:styleId="Hyperlink.4">
    <w:name w:val="Hyperlink.4"/>
    <w:basedOn w:val="None"/>
    <w:next w:val="Hyperlink.4"/>
    <w:rPr>
      <w:rFonts w:ascii="Arial" w:cs="Arial" w:hAnsi="Arial" w:eastAsia="Arial"/>
      <w:outline w:val="0"/>
      <w:color w:val="424242"/>
      <w:u w:val="single" w:color="424242"/>
      <w:shd w:val="clear" w:color="auto" w:fill="ffffff"/>
      <w14:textFill>
        <w14:solidFill>
          <w14:srgbClr w14:val="42424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